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9D8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东风区住房和城乡建设局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2025年</w:t>
      </w:r>
    </w:p>
    <w:p w14:paraId="7FE816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政府信息公开工作年度报告</w:t>
      </w:r>
    </w:p>
    <w:p w14:paraId="664DF5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default" w:ascii="宋体" w:hAnsi="宋体" w:cs="宋体"/>
          <w:b/>
          <w:bCs/>
          <w:color w:val="auto"/>
          <w:sz w:val="44"/>
          <w:szCs w:val="44"/>
          <w:lang w:val="en-US" w:eastAsia="zh-CN"/>
        </w:rPr>
      </w:pPr>
    </w:p>
    <w:p w14:paraId="47042E0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一、总体情况</w:t>
      </w:r>
    </w:p>
    <w:p w14:paraId="376DF72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672" w:firstLineChars="200"/>
        <w:jc w:val="both"/>
        <w:textAlignment w:val="auto"/>
        <w:rPr>
          <w:rStyle w:val="8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2025年，区住房和城乡建设局在区政府的正确领导下，深入贯彻落实《中华人民共和国政府信息公开条例》，牢固树立以人民为中心的发展思想，扎实推进政府信息公开各项工作落地见效。围绕全区城乡建设中心工作和社会公众关切，严格遵循“以公开为常态、不公开为例外”原则，持续加大公开力度、提升公开质量，全面推进重点领域信息公开，通过强化主动公开、规范依申请公开、优化政策解读回应，不断增强政务公开实效，进一步提升了政府公信力与工作透明度，为推动住房和城乡建设事业高质量发展提供了有力支撑。</w:t>
      </w:r>
    </w:p>
    <w:p w14:paraId="1CA69D4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672" w:firstLineChars="200"/>
        <w:jc w:val="both"/>
        <w:textAlignment w:val="auto"/>
        <w:rPr>
          <w:rStyle w:val="8"/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Style w:val="8"/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（一）主动公开情况</w:t>
      </w:r>
    </w:p>
    <w:p w14:paraId="141964D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严格对照法定主动公开范围和内容，统筹推进重点领域信息公开、社会关切回应等重点工作。2025年，区住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建局通过区政府门户网站及“和谐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|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东风”公众号，累计主动公开政务信息20条，全面、及时呈现各项工作进展，确保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信息公开的主动性与时效性。</w:t>
      </w:r>
    </w:p>
    <w:p w14:paraId="4423168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640" w:firstLineChars="20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（二）依申请公开</w:t>
      </w:r>
    </w:p>
    <w:p w14:paraId="57D0F0E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严格落实依申请公开各项规定，严把事项受理、审核、答复全流程关口，确保办理程序规范、答复准确合规。本年度共受理依申请公开事项16件，均依法依规妥善办结；全年未发生因政府信息公开引发的行政复议、行政诉讼案件。</w:t>
      </w:r>
    </w:p>
    <w:p w14:paraId="77CFB88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（三）政府信息管理</w:t>
      </w:r>
    </w:p>
    <w:p w14:paraId="3C3CC3D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严格对标最新工作要求，精准在对应栏目发布政府信息，构建“发布前严格审核、发布后跟踪复查、全程规范归档”的闭环管理机制。将网络发布信息全面纳入保密审查范围，严格执行文件起草人、分管领导、主要领导逐级审核把关制度，严守保密工作规定，杜绝泄密风险。</w:t>
      </w:r>
    </w:p>
    <w:p w14:paraId="4BB11752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政府信息公开平台建设</w:t>
      </w:r>
    </w:p>
    <w:p w14:paraId="2849C7D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640" w:firstLineChars="20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为切实做好政务公开工作，深化主动公开内容，我局不断健全政府信息公开工作机制，健全各项政务公开制度，及时对信息更新不及时、处理申请不规范、群众反映不满意的现象进行整改，强化监督检查；对应当让社会公众广泛知晓或参与的事项，按照规定的程序，做到及时、主动地公开；对信息公开不正确、不及时等违反公开条例的行为追究相关负责人的责任，保障政府信息公开工作落到实处。</w:t>
      </w:r>
    </w:p>
    <w:p w14:paraId="2411E084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leftChars="200" w:right="0" w:rightChars="0" w:firstLine="0" w:firstLineChars="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监督保障</w:t>
      </w:r>
    </w:p>
    <w:p w14:paraId="74A53EA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640" w:firstLineChars="20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强化监督保障，压实工作责任。健全责任体系，明确各股室、下属单位信息公开工作责任分工，将政务公开工作纳入年度绩效考核，形成“主要领导亲自抓、分管领导具体抓、各部门协同配合”的工作格局。严格监督检查，开展政务公开工作专项督查，重点核查信息公开的及时性、准确性、完整性，发现问题及时整改到位。</w:t>
      </w:r>
    </w:p>
    <w:p w14:paraId="3AE3FC1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行政机关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主动公开政府信息情况</w:t>
      </w:r>
    </w:p>
    <w:tbl>
      <w:tblPr>
        <w:tblStyle w:val="6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6FB0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811FF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5A91C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BE9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E1A8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5F8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238F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4C2E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AC58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DD23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93DB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21E8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8EDF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667F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09D5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A2A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5CF0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E316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7089BD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62C21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5A5F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A9D1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059A2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0A01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0BAD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CE3C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D4208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54F12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53B4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2C03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174D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A6E6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1501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5778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AD4C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42D2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8094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F9CAF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34289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6ED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90D9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4EFB6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260A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77AED6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D44CDEA">
      <w:pPr>
        <w:keepNext w:val="0"/>
        <w:keepLines w:val="0"/>
        <w:widowControl/>
        <w:suppressLineNumbers w:val="0"/>
        <w:jc w:val="left"/>
      </w:pPr>
    </w:p>
    <w:p w14:paraId="53F538F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行政机关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收到和处理政府信息公开申请情况</w:t>
      </w:r>
    </w:p>
    <w:p w14:paraId="66EA932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203332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530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DEA0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55E5E8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2986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782C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0FF9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6DB4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0DED5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F69A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F65D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E67F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45495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6117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322BB4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4196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FE10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92E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6836C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6013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7C2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14D7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986A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1FE9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94BB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880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7DA8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67E0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</w:tr>
      <w:tr w14:paraId="2D3312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85E9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ADD7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53DE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D6A3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A30C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CEF7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DAA3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D727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4F370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BC00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2BA2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7DF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23A4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1E82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899F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109E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5D05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011A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57ED15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9C53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B2AF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F87D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EC5C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D65C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EB22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EF05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7D24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87E9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1A0003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15A9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13C6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7BE1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F12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31D2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F12E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92A5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026B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40AD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179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7C9D9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39AB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7997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600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B949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F372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628A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3A09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A3AE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4AFD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60E4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E4774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571E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6237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0AFF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4343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D165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460D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2E41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1461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15F7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03E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3CB16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18AE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4B56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879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13C5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A74C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A4E6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E6B9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E8CA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1735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CED1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83F41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B444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39AF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45E8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38A9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DED2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ECE2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1D35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332A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363B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29C9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2A118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634E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2B2B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8F85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2ED1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0607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3CAE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18E8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1BBE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09F5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27FB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DB838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4E3F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DCB0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8016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2261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CED3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A493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7019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D68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C3B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C683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AD6AC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8FED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3372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B3C1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FD66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A130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FB9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7489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E82B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2AED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F90D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5BE5F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14F6E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0055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9DD3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95D7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61F2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812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FD0C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B0BC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A7B8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F54B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15FD14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0853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012D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EAB2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35FC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3B73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5CB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E2B1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716A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B914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9D0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798A8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445A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080A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0F96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BB6B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594B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F5C8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CB1B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5B73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35C8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0F95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F3E59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6774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0D9E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9C21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3D2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D67D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E872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34B9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A2D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15DE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AC9F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2A418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E5D57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5A48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D35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75D5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ED7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088B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828C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57BA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B2DD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2671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5BC0D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E336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84A5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613C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FC39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B613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D069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5834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2B1A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857B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AE42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99604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7CA1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C7D1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C5AF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C980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C4A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20C7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FE14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9631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27EB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9E7E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914E1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AC12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75F4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837D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A262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38E4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1F25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5E1D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5E9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3A83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6B8E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19F67A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0</w:t>
            </w:r>
          </w:p>
        </w:tc>
      </w:tr>
      <w:tr w14:paraId="7BE907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FB95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26CE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6C07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2B92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E46C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78A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19FF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1203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0BD7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20BF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</w:p>
          <w:p w14:paraId="1A830A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115AF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32BA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4060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EB1E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E02A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9A49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5EA9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D7FA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54D4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D205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E8FD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</w:p>
          <w:p w14:paraId="60525A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C9EC8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61F7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41A1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33D4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4435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9F4C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72A2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E5E5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31F6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65D7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6709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3A5DD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48E9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82BC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FA26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443F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207D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3D3C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12EB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713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B7BD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</w:tr>
      <w:tr w14:paraId="4C5A23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DA09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1F8B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8481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94E4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34A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D356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D1EE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6C74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700FAE7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69D6D16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政府信息公开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工作被申请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行政复议、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提起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行政诉讼情况</w:t>
      </w:r>
    </w:p>
    <w:p w14:paraId="05219F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35551A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BA88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E562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14E5C8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2FED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079C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1571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0BD8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D70B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1A9B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FFD9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8FC5E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7C41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C88D7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943A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029B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179B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C43E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1CEE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152E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4523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108F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7650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EBAA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8FDB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187E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0913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5B6C2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A1B3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1D01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EE43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BD64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207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A27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6B1A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0CA2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7A23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E218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F8FA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297D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6A2E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DAC6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296C28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A8763B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72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政府信息公开工作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存在的主要问题及改进情况</w:t>
      </w:r>
    </w:p>
    <w:p w14:paraId="113DE9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2"/>
          <w:szCs w:val="32"/>
          <w:shd w:val="clear" w:fill="FFFFFF"/>
        </w:rPr>
        <w:t>政府信息公开工作是一项需长期坚持、全社会共同参与的系统工程。近年来，我局此项工作虽取得一定成效，但仍存在短板与不足，主要体现在：一是主动公开政府信息的思想认识不够到位；二是信息公开深度和广度有待进一步拓展。</w:t>
      </w:r>
    </w:p>
    <w:p w14:paraId="588FCE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2"/>
          <w:szCs w:val="32"/>
          <w:shd w:val="clear" w:fill="FFFFFF"/>
        </w:rPr>
        <w:t>下一步，我局将以问题为导向，持续提质增效，扎实推进政务公开工作：一是进一步强化思想认识。深刻领会政府信息公开工作的重要意义，切实将其作为重点工作纳入日常议事日程，统筹部署、稳步推进。二是进一步完善制度体系。不断建立健全长效工作机制，将政府信息公开工作常态化、规范化推进，持续优化工作流程、健全工作机制。</w:t>
      </w:r>
    </w:p>
    <w:p w14:paraId="29B8F8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 w14:paraId="2857B92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7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本单位无收取信息处理费的情况。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 xml:space="preserve">                 </w:t>
      </w:r>
    </w:p>
    <w:sectPr>
      <w:headerReference r:id="rId3" w:type="default"/>
      <w:footerReference r:id="rId4" w:type="default"/>
      <w:pgSz w:w="11906" w:h="16838"/>
      <w:pgMar w:top="1383" w:right="1800" w:bottom="1383" w:left="1800" w:header="851" w:footer="82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2BA1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1F5938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1F5938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3258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9AE35F"/>
    <w:multiLevelType w:val="singleLevel"/>
    <w:tmpl w:val="FF9AE35F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Mzc3OGMzYjFhODYzMzJiZjc4ZWNhZDNhNDk0ZmQifQ=="/>
  </w:docVars>
  <w:rsids>
    <w:rsidRoot w:val="004D2FC1"/>
    <w:rsid w:val="00027C09"/>
    <w:rsid w:val="001A28EB"/>
    <w:rsid w:val="001F5523"/>
    <w:rsid w:val="00306AEE"/>
    <w:rsid w:val="00325591"/>
    <w:rsid w:val="0036456F"/>
    <w:rsid w:val="003C6B24"/>
    <w:rsid w:val="003E5C42"/>
    <w:rsid w:val="003F6ACD"/>
    <w:rsid w:val="004B0842"/>
    <w:rsid w:val="004D2FC1"/>
    <w:rsid w:val="005432AA"/>
    <w:rsid w:val="00544510"/>
    <w:rsid w:val="006106E8"/>
    <w:rsid w:val="00672B2A"/>
    <w:rsid w:val="007376CA"/>
    <w:rsid w:val="007D7A40"/>
    <w:rsid w:val="007F0E09"/>
    <w:rsid w:val="00897F58"/>
    <w:rsid w:val="008A62E6"/>
    <w:rsid w:val="00AE091E"/>
    <w:rsid w:val="00B33FB6"/>
    <w:rsid w:val="00C23D37"/>
    <w:rsid w:val="00C954A3"/>
    <w:rsid w:val="00CC352C"/>
    <w:rsid w:val="00CE12E2"/>
    <w:rsid w:val="00E64E6D"/>
    <w:rsid w:val="00FF7FDF"/>
    <w:rsid w:val="01517D31"/>
    <w:rsid w:val="02F60AFA"/>
    <w:rsid w:val="04C14E2F"/>
    <w:rsid w:val="05776166"/>
    <w:rsid w:val="068B1FF6"/>
    <w:rsid w:val="078D1C71"/>
    <w:rsid w:val="07C733D5"/>
    <w:rsid w:val="07EC0CD4"/>
    <w:rsid w:val="07F83204"/>
    <w:rsid w:val="07FC5B84"/>
    <w:rsid w:val="08A328E5"/>
    <w:rsid w:val="08DE62FB"/>
    <w:rsid w:val="090E3FED"/>
    <w:rsid w:val="09893890"/>
    <w:rsid w:val="0AA95C97"/>
    <w:rsid w:val="0B6823E3"/>
    <w:rsid w:val="0C1E558E"/>
    <w:rsid w:val="0E304F2E"/>
    <w:rsid w:val="0EEB68FA"/>
    <w:rsid w:val="0FC7045D"/>
    <w:rsid w:val="11FB59AD"/>
    <w:rsid w:val="12C60FED"/>
    <w:rsid w:val="14CC7E90"/>
    <w:rsid w:val="157F535E"/>
    <w:rsid w:val="15D4577C"/>
    <w:rsid w:val="15EE0072"/>
    <w:rsid w:val="16485EE5"/>
    <w:rsid w:val="170F4451"/>
    <w:rsid w:val="17485BB5"/>
    <w:rsid w:val="18CF108C"/>
    <w:rsid w:val="1A1612F1"/>
    <w:rsid w:val="1C5A23EC"/>
    <w:rsid w:val="1C845841"/>
    <w:rsid w:val="1DCF0496"/>
    <w:rsid w:val="1ECC0E79"/>
    <w:rsid w:val="1F7F4F45"/>
    <w:rsid w:val="20735A50"/>
    <w:rsid w:val="20935C56"/>
    <w:rsid w:val="210960CE"/>
    <w:rsid w:val="21396328"/>
    <w:rsid w:val="21B36DF6"/>
    <w:rsid w:val="22F32E79"/>
    <w:rsid w:val="23284E26"/>
    <w:rsid w:val="234A579B"/>
    <w:rsid w:val="24CE58D3"/>
    <w:rsid w:val="259063E0"/>
    <w:rsid w:val="25DF46D5"/>
    <w:rsid w:val="25F91A52"/>
    <w:rsid w:val="25FA451E"/>
    <w:rsid w:val="26D70853"/>
    <w:rsid w:val="2B8C42D9"/>
    <w:rsid w:val="2DD574F4"/>
    <w:rsid w:val="2E3C1472"/>
    <w:rsid w:val="2EEE2746"/>
    <w:rsid w:val="30601421"/>
    <w:rsid w:val="316E22B9"/>
    <w:rsid w:val="33F41A4C"/>
    <w:rsid w:val="343E2BF8"/>
    <w:rsid w:val="34B05339"/>
    <w:rsid w:val="34C76E0C"/>
    <w:rsid w:val="357E20B6"/>
    <w:rsid w:val="37936580"/>
    <w:rsid w:val="39C226F8"/>
    <w:rsid w:val="39D40C01"/>
    <w:rsid w:val="3A5707D9"/>
    <w:rsid w:val="3A983EA7"/>
    <w:rsid w:val="3B1B1C57"/>
    <w:rsid w:val="3DBD6105"/>
    <w:rsid w:val="3E0814BB"/>
    <w:rsid w:val="3E94544D"/>
    <w:rsid w:val="3F7722E4"/>
    <w:rsid w:val="408A72E8"/>
    <w:rsid w:val="41275AA6"/>
    <w:rsid w:val="41C46890"/>
    <w:rsid w:val="42C54575"/>
    <w:rsid w:val="431F22DE"/>
    <w:rsid w:val="43A566A5"/>
    <w:rsid w:val="46D52711"/>
    <w:rsid w:val="47255586"/>
    <w:rsid w:val="480B44DD"/>
    <w:rsid w:val="484C07B1"/>
    <w:rsid w:val="49143AC3"/>
    <w:rsid w:val="4B0B33A3"/>
    <w:rsid w:val="4CFB27A6"/>
    <w:rsid w:val="4D3F08E5"/>
    <w:rsid w:val="51630056"/>
    <w:rsid w:val="5236544F"/>
    <w:rsid w:val="527D16E5"/>
    <w:rsid w:val="52B15DE1"/>
    <w:rsid w:val="539D6365"/>
    <w:rsid w:val="56602FA9"/>
    <w:rsid w:val="56F13D94"/>
    <w:rsid w:val="58B547E2"/>
    <w:rsid w:val="59B26A03"/>
    <w:rsid w:val="5A693AC8"/>
    <w:rsid w:val="5AB16782"/>
    <w:rsid w:val="5AED67A9"/>
    <w:rsid w:val="5BE94BB4"/>
    <w:rsid w:val="5C5123E2"/>
    <w:rsid w:val="5D395C9B"/>
    <w:rsid w:val="5E333F9A"/>
    <w:rsid w:val="5F8C3A07"/>
    <w:rsid w:val="60FA2C84"/>
    <w:rsid w:val="61215C6A"/>
    <w:rsid w:val="616223DF"/>
    <w:rsid w:val="627F3DB1"/>
    <w:rsid w:val="63113876"/>
    <w:rsid w:val="64D96FA2"/>
    <w:rsid w:val="66FB6A96"/>
    <w:rsid w:val="67EC1211"/>
    <w:rsid w:val="68A87AE5"/>
    <w:rsid w:val="68E20654"/>
    <w:rsid w:val="6A072B04"/>
    <w:rsid w:val="6A33113F"/>
    <w:rsid w:val="6B2224D0"/>
    <w:rsid w:val="6B314631"/>
    <w:rsid w:val="6BB84671"/>
    <w:rsid w:val="6C584D46"/>
    <w:rsid w:val="6E57522C"/>
    <w:rsid w:val="6EDB691B"/>
    <w:rsid w:val="6EF02577"/>
    <w:rsid w:val="70E05210"/>
    <w:rsid w:val="71704F72"/>
    <w:rsid w:val="71886D3F"/>
    <w:rsid w:val="72C5661D"/>
    <w:rsid w:val="751402E5"/>
    <w:rsid w:val="76AE5727"/>
    <w:rsid w:val="790F699A"/>
    <w:rsid w:val="7A3B22B0"/>
    <w:rsid w:val="7A9D4903"/>
    <w:rsid w:val="7C7E1A9E"/>
    <w:rsid w:val="7D4359C9"/>
    <w:rsid w:val="7E1846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22"/>
    <w:rPr>
      <w:b/>
    </w:rPr>
  </w:style>
  <w:style w:type="character" w:styleId="9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customStyle="1" w:styleId="10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1">
    <w:name w:val="页眉 Char"/>
    <w:basedOn w:val="7"/>
    <w:link w:val="4"/>
    <w:autoRedefine/>
    <w:qFormat/>
    <w:uiPriority w:val="0"/>
    <w:rPr>
      <w:sz w:val="18"/>
      <w:szCs w:val="18"/>
    </w:rPr>
  </w:style>
  <w:style w:type="character" w:customStyle="1" w:styleId="12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3">
    <w:name w:val="页眉 Char1"/>
    <w:basedOn w:val="7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7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c3893734-570b-49dc-b78d-2110e87cd188</errorID>
      <errorWord>|</errorWord>
      <group>L1_Format</group>
      <groupName>格式问题</groupName>
      <ability>L2_HalfPunc</ability>
      <abilityName>全半角检查</abilityName>
      <candidateList>
        <item>｜</item>
      </candidateList>
      <explain>文本全半角错误。</explain>
      <paraID>141964D7</paraID>
      <start>64</start>
      <end>65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8d4363-3e75-40bd-966c-b7bb2f466a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1005</Words>
  <Characters>1016</Characters>
  <Lines>10</Lines>
  <Paragraphs>3</Paragraphs>
  <TotalTime>8</TotalTime>
  <ScaleCrop>false</ScaleCrop>
  <LinksUpToDate>false</LinksUpToDate>
  <CharactersWithSpaces>1016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2018-02-01T06:11:00Z</dcterms:created>
  <dc:creator>Lenovo</dc:creator>
  <cp:lastModifiedBy>龍</cp:lastModifiedBy>
  <cp:lastPrinted>2024-01-11T00:47:00Z</cp:lastPrinted>
  <dcterms:modified xsi:type="dcterms:W3CDTF">2026-01-12T01:40:09Z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CDFC24D8A81E4EAC84D9DB1EBF06029E_13</vt:lpwstr>
  </property>
  <property fmtid="{D5CDD505-2E9C-101B-9397-08002B2CF9AE}" pid="4" name="KSOTemplateDocerSaveRecord">
    <vt:lpwstr>eyJoZGlkIjoiMmVhZWM0YzkzOWNhNTllOTBjZWU3YzQyNmViZjgxYmIiLCJ1c2VySWQiOiI0MzE0ODc2MjgifQ==</vt:lpwstr>
  </property>
</Properties>
</file>